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A1"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TABLICA PRIHVAĆENIH I NEPRIHVAĆENIH PRIMJEDBI</w:t>
      </w:r>
      <w:r w:rsidR="005D0408">
        <w:rPr>
          <w:rFonts w:ascii="Times New Roman" w:eastAsia="Calibri" w:hAnsi="Times New Roman" w:cs="Times New Roman"/>
          <w:b/>
          <w:sz w:val="24"/>
          <w:szCs w:val="24"/>
        </w:rPr>
        <w:t xml:space="preserve"> ZAPRIMLJENIH ELEKTRONSKIM PUTEM</w:t>
      </w:r>
      <w:r w:rsidRPr="009D78A1">
        <w:rPr>
          <w:rFonts w:ascii="Times New Roman" w:eastAsia="Calibri" w:hAnsi="Times New Roman" w:cs="Times New Roman"/>
          <w:b/>
          <w:sz w:val="24"/>
          <w:szCs w:val="24"/>
        </w:rPr>
        <w:t xml:space="preserve"> NA </w:t>
      </w:r>
      <w:r w:rsidR="005D0408">
        <w:rPr>
          <w:rFonts w:ascii="Times New Roman" w:eastAsia="Calibri" w:hAnsi="Times New Roman" w:cs="Times New Roman"/>
          <w:b/>
          <w:sz w:val="24"/>
          <w:szCs w:val="24"/>
        </w:rPr>
        <w:t xml:space="preserve">NACRT </w:t>
      </w:r>
      <w:r w:rsidR="005D0408" w:rsidRPr="005D0408">
        <w:rPr>
          <w:rFonts w:ascii="Times New Roman" w:eastAsia="Calibri" w:hAnsi="Times New Roman" w:cs="Times New Roman"/>
          <w:b/>
          <w:sz w:val="24"/>
          <w:szCs w:val="24"/>
        </w:rPr>
        <w:t>PRIJEDLOGA ZAKONA O OGRANIČAVANJU UPORABE DUHANSKIH I SRODNIH PROIZVODA, S KONAČNIM PRIJEDLOGOM ZAKONA</w:t>
      </w:r>
    </w:p>
    <w:p w:rsidR="005D0408" w:rsidRPr="009D78A1" w:rsidRDefault="005D0408" w:rsidP="009D78A1">
      <w:pPr>
        <w:jc w:val="center"/>
        <w:rPr>
          <w:rFonts w:ascii="Times New Roman" w:eastAsia="Calibri" w:hAnsi="Times New Roman" w:cs="Times New Roman"/>
          <w:b/>
          <w:sz w:val="24"/>
          <w:szCs w:val="24"/>
        </w:rPr>
      </w:pPr>
    </w:p>
    <w:tbl>
      <w:tblPr>
        <w:tblStyle w:val="Reetkatablice1"/>
        <w:tblW w:w="5000" w:type="pct"/>
        <w:tblLook w:val="04A0" w:firstRow="1" w:lastRow="0" w:firstColumn="1" w:lastColumn="0" w:noHBand="0" w:noVBand="1"/>
      </w:tblPr>
      <w:tblGrid>
        <w:gridCol w:w="3085"/>
        <w:gridCol w:w="5529"/>
        <w:gridCol w:w="5606"/>
      </w:tblGrid>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5350C2" w:rsidP="009D78A1">
            <w:pPr>
              <w:rPr>
                <w:rFonts w:eastAsia="Calibri"/>
              </w:rPr>
            </w:pPr>
            <w:r w:rsidRPr="005350C2">
              <w:rPr>
                <w:rFonts w:eastAsia="Calibri"/>
              </w:rPr>
              <w:t xml:space="preserve">Nada Tokić </w:t>
            </w:r>
            <w:proofErr w:type="spellStart"/>
            <w:r w:rsidRPr="005350C2">
              <w:rPr>
                <w:rFonts w:eastAsia="Calibri"/>
              </w:rPr>
              <w:t>Predović</w:t>
            </w:r>
            <w:proofErr w:type="spellEnd"/>
            <w:r w:rsidRPr="005350C2">
              <w:rPr>
                <w:rFonts w:eastAsia="Calibri"/>
              </w:rPr>
              <w:t xml:space="preserve">, </w:t>
            </w:r>
            <w:proofErr w:type="spellStart"/>
            <w:r w:rsidRPr="005350C2">
              <w:rPr>
                <w:rFonts w:eastAsia="Calibri"/>
              </w:rPr>
              <w:t>dip</w:t>
            </w:r>
            <w:proofErr w:type="spellEnd"/>
            <w:r w:rsidRPr="005350C2">
              <w:rPr>
                <w:rFonts w:eastAsia="Calibri"/>
              </w:rPr>
              <w:t xml:space="preserve">. ing. </w:t>
            </w:r>
            <w:proofErr w:type="spellStart"/>
            <w:r w:rsidRPr="005350C2">
              <w:rPr>
                <w:rFonts w:eastAsia="Calibri"/>
              </w:rPr>
              <w:t>preh</w:t>
            </w:r>
            <w:proofErr w:type="spellEnd"/>
            <w:r w:rsidRPr="005350C2">
              <w:rPr>
                <w:rFonts w:eastAsia="Calibri"/>
              </w:rPr>
              <w:t xml:space="preserve">. </w:t>
            </w:r>
            <w:proofErr w:type="spellStart"/>
            <w:r w:rsidRPr="005350C2">
              <w:rPr>
                <w:rFonts w:eastAsia="Calibri"/>
              </w:rPr>
              <w:t>teh</w:t>
            </w:r>
            <w:proofErr w:type="spellEnd"/>
            <w:r w:rsidRPr="005350C2">
              <w:rPr>
                <w:rFonts w:eastAsia="Calibri"/>
              </w:rPr>
              <w:t>.</w:t>
            </w:r>
          </w:p>
        </w:tc>
        <w:tc>
          <w:tcPr>
            <w:tcW w:w="1944" w:type="pct"/>
            <w:tcBorders>
              <w:top w:val="single" w:sz="4" w:space="0" w:color="auto"/>
              <w:left w:val="single" w:sz="4" w:space="0" w:color="auto"/>
              <w:bottom w:val="single" w:sz="4" w:space="0" w:color="auto"/>
              <w:right w:val="single" w:sz="4" w:space="0" w:color="auto"/>
            </w:tcBorders>
          </w:tcPr>
          <w:p w:rsidR="005350C2" w:rsidRDefault="0020513B" w:rsidP="005350C2">
            <w:pPr>
              <w:jc w:val="both"/>
              <w:rPr>
                <w:rFonts w:eastAsia="Calibri"/>
              </w:rPr>
            </w:pPr>
            <w:r>
              <w:rPr>
                <w:rFonts w:eastAsia="Calibri"/>
              </w:rPr>
              <w:t xml:space="preserve">1. </w:t>
            </w:r>
            <w:r w:rsidR="005350C2">
              <w:rPr>
                <w:rFonts w:eastAsia="Calibri"/>
              </w:rPr>
              <w:t>Predlaže se izmijeniti</w:t>
            </w:r>
            <w:r w:rsidR="005350C2" w:rsidRPr="005350C2">
              <w:rPr>
                <w:rFonts w:eastAsia="Calibri"/>
              </w:rPr>
              <w:t xml:space="preserve"> nazive koji rade veliku zabunu jer pušački prostor i prostor za pušenje, nije li to isto ili bi trebalo biti. Možda da se prostor za pušenje  nazove prostorija ili kabina ili sl. s obzirom da i je odvojena prostorija.</w:t>
            </w:r>
          </w:p>
          <w:p w:rsidR="0020513B" w:rsidRPr="005350C2" w:rsidRDefault="0020513B" w:rsidP="005350C2">
            <w:pPr>
              <w:jc w:val="both"/>
              <w:rPr>
                <w:rFonts w:eastAsia="Calibri"/>
              </w:rPr>
            </w:pPr>
          </w:p>
          <w:p w:rsidR="005350C2" w:rsidRDefault="0020513B" w:rsidP="005350C2">
            <w:pPr>
              <w:jc w:val="both"/>
              <w:rPr>
                <w:rFonts w:eastAsia="Calibri"/>
              </w:rPr>
            </w:pPr>
            <w:r>
              <w:rPr>
                <w:rFonts w:eastAsia="Calibri"/>
              </w:rPr>
              <w:t xml:space="preserve">2. Predlaže se </w:t>
            </w:r>
            <w:r w:rsidR="005350C2" w:rsidRPr="005350C2">
              <w:rPr>
                <w:rFonts w:eastAsia="Calibri"/>
              </w:rPr>
              <w:t>da se kod pušačkih prostora mora obratiti najveća pažnja radu ventilacije i izmjeni zraka  npr. u  zimskom vrtu. Do sada se događa da su svi p</w:t>
            </w:r>
            <w:r>
              <w:rPr>
                <w:rFonts w:eastAsia="Calibri"/>
              </w:rPr>
              <w:t>ušački prostori jako zadimljeni</w:t>
            </w:r>
            <w:r w:rsidR="005350C2" w:rsidRPr="005350C2">
              <w:rPr>
                <w:rFonts w:eastAsia="Calibri"/>
              </w:rPr>
              <w:t xml:space="preserve">, problem je neuključivanje ventilacije naročito zimi kad je sve zatvoreno a rijetko koji </w:t>
            </w:r>
            <w:proofErr w:type="spellStart"/>
            <w:r w:rsidR="005350C2" w:rsidRPr="005350C2">
              <w:rPr>
                <w:rFonts w:eastAsia="Calibri"/>
              </w:rPr>
              <w:t>caffe</w:t>
            </w:r>
            <w:proofErr w:type="spellEnd"/>
            <w:r w:rsidR="005350C2" w:rsidRPr="005350C2">
              <w:rPr>
                <w:rFonts w:eastAsia="Calibri"/>
              </w:rPr>
              <w:t xml:space="preserve"> bar ima osigurano grijanje zraka na usisnom ventilatoru jer je to preskupa investicija. Ne uključuju ventilaciju jer se prostor rashlađuje. Svi takvi </w:t>
            </w:r>
            <w:proofErr w:type="spellStart"/>
            <w:r w:rsidR="005350C2" w:rsidRPr="005350C2">
              <w:rPr>
                <w:rFonts w:eastAsia="Calibri"/>
              </w:rPr>
              <w:t>caffe</w:t>
            </w:r>
            <w:proofErr w:type="spellEnd"/>
            <w:r w:rsidR="005350C2" w:rsidRPr="005350C2">
              <w:rPr>
                <w:rFonts w:eastAsia="Calibri"/>
              </w:rPr>
              <w:t xml:space="preserve"> barovi su užasno zadimljeni a konobari imaju pasivno pušenje 8 sati. Mislim da  tu treba biti puno rigorozniji.</w:t>
            </w:r>
          </w:p>
          <w:p w:rsidR="0020513B" w:rsidRPr="005350C2" w:rsidRDefault="0020513B" w:rsidP="005350C2">
            <w:pPr>
              <w:jc w:val="both"/>
              <w:rPr>
                <w:rFonts w:eastAsia="Calibri"/>
              </w:rPr>
            </w:pPr>
          </w:p>
          <w:p w:rsidR="005350C2" w:rsidRDefault="0020513B" w:rsidP="005350C2">
            <w:pPr>
              <w:jc w:val="both"/>
              <w:rPr>
                <w:rFonts w:eastAsia="Calibri"/>
              </w:rPr>
            </w:pPr>
            <w:r>
              <w:rPr>
                <w:rFonts w:eastAsia="Calibri"/>
              </w:rPr>
              <w:t>3. Vezano uz promidžbu</w:t>
            </w:r>
            <w:r w:rsidR="005350C2" w:rsidRPr="005350C2">
              <w:rPr>
                <w:rFonts w:eastAsia="Calibri"/>
              </w:rPr>
              <w:t>,</w:t>
            </w:r>
            <w:r>
              <w:rPr>
                <w:rFonts w:eastAsia="Calibri"/>
              </w:rPr>
              <w:t xml:space="preserve"> predlaže se u članak 20 stavak </w:t>
            </w:r>
            <w:r w:rsidR="005350C2" w:rsidRPr="005350C2">
              <w:rPr>
                <w:rFonts w:eastAsia="Calibri"/>
              </w:rPr>
              <w:t xml:space="preserve">2. uvrstiti i izlaganje na prodajnom mjestu proizvoda koji nisu duhanski proizvodi nego su to predmeti opće uporabe a imaju na ambalaži naslikane cigareta npr. prazne tube, omoti, filtri i sl. To je bio </w:t>
            </w:r>
            <w:r w:rsidR="005350C2" w:rsidRPr="005350C2">
              <w:rPr>
                <w:rFonts w:eastAsia="Calibri"/>
              </w:rPr>
              <w:lastRenderedPageBreak/>
              <w:t>problem na prekršajnom sudu jer ima samo stavak o oglašavanju a ne o izlaganju.</w:t>
            </w:r>
          </w:p>
          <w:p w:rsidR="0020513B" w:rsidRPr="005350C2" w:rsidRDefault="0020513B" w:rsidP="005350C2">
            <w:pPr>
              <w:jc w:val="both"/>
              <w:rPr>
                <w:rFonts w:eastAsia="Calibri"/>
              </w:rPr>
            </w:pPr>
          </w:p>
          <w:p w:rsidR="009D78A1" w:rsidRPr="009D78A1" w:rsidRDefault="0020513B" w:rsidP="0020513B">
            <w:pPr>
              <w:jc w:val="both"/>
              <w:rPr>
                <w:rFonts w:eastAsia="Calibri"/>
              </w:rPr>
            </w:pPr>
            <w:r>
              <w:rPr>
                <w:rFonts w:eastAsia="Calibri"/>
              </w:rPr>
              <w:t xml:space="preserve">4. Predlaže se dobro definirati  </w:t>
            </w:r>
            <w:r w:rsidR="005350C2" w:rsidRPr="005350C2">
              <w:rPr>
                <w:rFonts w:eastAsia="Calibri"/>
              </w:rPr>
              <w:t>termin zatvoreni prostor.  Npr. smatra li se zatvorenim prostorom terasa ogađena sa  naslaganim cjepanicama drva ili nekog drugog materijala?  Takvih ima na terenu ili ako terasa ograđena sa stijenama ali nije cijelom visinom npr. u donjem ili gornjem dijelu nije.</w:t>
            </w:r>
          </w:p>
        </w:tc>
        <w:tc>
          <w:tcPr>
            <w:tcW w:w="1971" w:type="pct"/>
            <w:tcBorders>
              <w:top w:val="single" w:sz="4" w:space="0" w:color="auto"/>
              <w:left w:val="single" w:sz="4" w:space="0" w:color="auto"/>
              <w:bottom w:val="single" w:sz="4" w:space="0" w:color="auto"/>
              <w:right w:val="single" w:sz="4" w:space="0" w:color="auto"/>
            </w:tcBorders>
          </w:tcPr>
          <w:p w:rsidR="009D78A1" w:rsidRPr="00BB267D" w:rsidRDefault="00BB267D" w:rsidP="009D78A1">
            <w:pPr>
              <w:jc w:val="both"/>
              <w:rPr>
                <w:rFonts w:eastAsia="Calibri"/>
                <w:b/>
              </w:rPr>
            </w:pPr>
            <w:r w:rsidRPr="00BB267D">
              <w:rPr>
                <w:rFonts w:eastAsia="Calibri"/>
                <w:b/>
              </w:rPr>
              <w:lastRenderedPageBreak/>
              <w:t>1. PRIMLJENO NA ZNANJE</w:t>
            </w: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BB267D" w:rsidRDefault="00BB267D" w:rsidP="009D78A1">
            <w:pPr>
              <w:jc w:val="both"/>
              <w:rPr>
                <w:rFonts w:eastAsia="Calibri"/>
                <w:b/>
              </w:rPr>
            </w:pPr>
            <w:r w:rsidRPr="00BB267D">
              <w:rPr>
                <w:rFonts w:eastAsia="Calibri"/>
                <w:b/>
              </w:rPr>
              <w:t>2.</w:t>
            </w:r>
            <w:r>
              <w:rPr>
                <w:rFonts w:eastAsia="Calibri"/>
              </w:rPr>
              <w:t xml:space="preserve"> </w:t>
            </w:r>
            <w:r w:rsidRPr="00BB267D">
              <w:rPr>
                <w:rFonts w:eastAsia="Calibri"/>
                <w:b/>
              </w:rPr>
              <w:t>PRIMLJENO NA ZNANJE</w:t>
            </w:r>
          </w:p>
          <w:p w:rsidR="0002259B" w:rsidRPr="00BB267D" w:rsidRDefault="00BB267D" w:rsidP="009D78A1">
            <w:pPr>
              <w:jc w:val="both"/>
              <w:rPr>
                <w:rFonts w:eastAsia="Calibri"/>
              </w:rPr>
            </w:pPr>
            <w:r w:rsidRPr="00BB267D">
              <w:rPr>
                <w:rFonts w:eastAsia="Calibri"/>
              </w:rPr>
              <w:t xml:space="preserve">Navedeno će se uzeti </w:t>
            </w:r>
            <w:r w:rsidR="0002259B" w:rsidRPr="00BB267D">
              <w:rPr>
                <w:rFonts w:eastAsia="Calibri"/>
              </w:rPr>
              <w:t>u obzir prilikom nadzora</w:t>
            </w:r>
            <w:r w:rsidRPr="00BB267D">
              <w:rPr>
                <w:rFonts w:eastAsia="Calibri"/>
              </w:rPr>
              <w:t>.</w:t>
            </w: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BB267D" w:rsidRPr="00BB267D" w:rsidRDefault="00BB267D" w:rsidP="009D78A1">
            <w:pPr>
              <w:jc w:val="both"/>
              <w:rPr>
                <w:rFonts w:eastAsia="Calibri"/>
                <w:b/>
              </w:rPr>
            </w:pPr>
            <w:r w:rsidRPr="00BB267D">
              <w:rPr>
                <w:rFonts w:eastAsia="Calibri"/>
                <w:b/>
              </w:rPr>
              <w:t>3. PRIMLJENO NA ZNANJE</w:t>
            </w:r>
          </w:p>
          <w:p w:rsidR="0002259B" w:rsidRDefault="0002259B" w:rsidP="009D78A1">
            <w:pPr>
              <w:jc w:val="both"/>
              <w:rPr>
                <w:rFonts w:eastAsia="Calibri"/>
              </w:rPr>
            </w:pPr>
            <w:r>
              <w:rPr>
                <w:rFonts w:eastAsia="Calibri"/>
              </w:rPr>
              <w:t>To je neizravna promidžba koja je također zabranjena</w:t>
            </w:r>
            <w:r w:rsidR="00BB267D">
              <w:rPr>
                <w:rFonts w:eastAsia="Calibri"/>
              </w:rPr>
              <w:t>.</w:t>
            </w: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Default="0002259B" w:rsidP="009D78A1">
            <w:pPr>
              <w:jc w:val="both"/>
              <w:rPr>
                <w:rFonts w:eastAsia="Calibri"/>
              </w:rPr>
            </w:pPr>
          </w:p>
          <w:p w:rsidR="0002259B" w:rsidRPr="00BB267D" w:rsidRDefault="00BB267D" w:rsidP="009D78A1">
            <w:pPr>
              <w:jc w:val="both"/>
              <w:rPr>
                <w:rFonts w:eastAsia="Calibri"/>
                <w:b/>
              </w:rPr>
            </w:pPr>
            <w:r w:rsidRPr="00BB267D">
              <w:rPr>
                <w:rFonts w:eastAsia="Calibri"/>
                <w:b/>
              </w:rPr>
              <w:t>4. PRIMLJENO NA ZNANJE</w:t>
            </w:r>
          </w:p>
          <w:p w:rsidR="0002259B" w:rsidRPr="009D78A1" w:rsidRDefault="0002259B" w:rsidP="009D78A1">
            <w:pPr>
              <w:jc w:val="both"/>
              <w:rPr>
                <w:rFonts w:eastAsia="Calibri"/>
              </w:rPr>
            </w:pPr>
            <w:r>
              <w:rPr>
                <w:rFonts w:eastAsia="Calibri"/>
              </w:rPr>
              <w:t xml:space="preserve">Sadašnja definicija je </w:t>
            </w:r>
            <w:bookmarkStart w:id="0" w:name="_GoBack"/>
            <w:bookmarkEnd w:id="0"/>
            <w:r>
              <w:rPr>
                <w:rFonts w:eastAsia="Calibri"/>
              </w:rPr>
              <w:t>zadovoljavajuća</w:t>
            </w:r>
            <w:r w:rsidR="00BB267D">
              <w:rPr>
                <w:rFonts w:eastAsia="Calibri"/>
              </w:rPr>
              <w:t>.</w:t>
            </w:r>
          </w:p>
        </w:tc>
      </w:tr>
    </w:tbl>
    <w:p w:rsidR="0046311D" w:rsidRDefault="0046311D"/>
    <w:sectPr w:rsidR="0046311D"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02259B"/>
    <w:rsid w:val="0020513B"/>
    <w:rsid w:val="0046311D"/>
    <w:rsid w:val="004711BE"/>
    <w:rsid w:val="005350C2"/>
    <w:rsid w:val="005D0408"/>
    <w:rsid w:val="009D78A1"/>
    <w:rsid w:val="00BB267D"/>
    <w:rsid w:val="00EF4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Sekačić Kristina</cp:lastModifiedBy>
  <cp:revision>2</cp:revision>
  <dcterms:created xsi:type="dcterms:W3CDTF">2016-04-19T14:24:00Z</dcterms:created>
  <dcterms:modified xsi:type="dcterms:W3CDTF">2016-04-19T14:24:00Z</dcterms:modified>
</cp:coreProperties>
</file>